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3A1" w:rsidRDefault="006A2E6E">
      <w:pPr>
        <w:spacing w:line="360" w:lineRule="auto"/>
        <w:jc w:val="center"/>
        <w:rPr>
          <w:rFonts w:ascii="微软雅黑" w:eastAsia="微软雅黑" w:hAnsi="微软雅黑" w:cs="微软雅黑"/>
          <w:b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sz w:val="32"/>
          <w:szCs w:val="32"/>
        </w:rPr>
        <w:t>华东师范大学物理与电子科学学院</w:t>
      </w:r>
    </w:p>
    <w:p w:rsidR="00AD63A1" w:rsidRDefault="006A2E6E">
      <w:pPr>
        <w:spacing w:line="360" w:lineRule="auto"/>
        <w:jc w:val="center"/>
        <w:rPr>
          <w:rFonts w:ascii="微软雅黑" w:eastAsia="微软雅黑" w:hAnsi="微软雅黑" w:cs="微软雅黑"/>
          <w:b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sz w:val="32"/>
          <w:szCs w:val="32"/>
        </w:rPr>
        <w:t>本科生离校外出管理规定</w:t>
      </w:r>
    </w:p>
    <w:p w:rsidR="00984DE6" w:rsidRDefault="00984DE6">
      <w:pPr>
        <w:widowControl/>
        <w:shd w:val="clear" w:color="auto" w:fill="FFFFFF"/>
        <w:spacing w:line="360" w:lineRule="auto"/>
        <w:ind w:firstLine="4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p w:rsidR="00AD63A1" w:rsidRDefault="006A2E6E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为进一步完善本科生的日常管理，鼓励本科生在参加高水平学科竞赛、专业实习、社会实践等校外活动的同时保障人身安全，根据《普通高等学校学生管理规定》(教育部令第41号)以及华东师范大学本科生手册等相关规定，结合物理与电子科学学院实际情况，特制定本规定。  </w:t>
      </w:r>
    </w:p>
    <w:p w:rsidR="00AD63A1" w:rsidRDefault="006A2E6E">
      <w:pPr>
        <w:widowControl/>
        <w:spacing w:line="360" w:lineRule="auto"/>
        <w:ind w:firstLine="555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 xml:space="preserve">第一条  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物理与电子科学学院本科生在学习年限内的寒暑假及法定节假日（特指元旦、清明节、劳动节、端午节、中秋节及国庆节等)，因公或者因私外出，或者在工作日离校外出，需参照本规定办理请假手续。</w:t>
      </w:r>
    </w:p>
    <w:p w:rsidR="00AD63A1" w:rsidRDefault="006A2E6E">
      <w:pPr>
        <w:widowControl/>
        <w:spacing w:line="360" w:lineRule="auto"/>
        <w:ind w:firstLine="555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 xml:space="preserve">第二条  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因公离校外出主要指参加国内外学术会议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、专业竞赛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，到外单位进行科研项目训练、实验或实践等。因私离校外出主要指回家、探亲以及旅游等。  </w:t>
      </w:r>
    </w:p>
    <w:p w:rsidR="00AD63A1" w:rsidRDefault="006A2E6E">
      <w:pPr>
        <w:widowControl/>
        <w:spacing w:line="360" w:lineRule="auto"/>
        <w:ind w:firstLine="555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 xml:space="preserve">第三条  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本科生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只有在寒暑假期可以申请因私出国(境)，其它学习时间段以及法定节假日均不得申请因私出国(境)。  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p w:rsidR="00AD63A1" w:rsidRDefault="006A2E6E">
      <w:pPr>
        <w:widowControl/>
        <w:spacing w:line="360" w:lineRule="auto"/>
        <w:ind w:firstLine="555"/>
        <w:rPr>
          <w:rFonts w:ascii="宋体" w:eastAsia="微软雅黑" w:hAnsi="宋体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 xml:space="preserve">第四条  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本科生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外出旅游请假仅限于寒暑假和法定节假日期间，其余时间均不得请假外出旅游。</w:t>
      </w:r>
    </w:p>
    <w:p w:rsidR="00AD63A1" w:rsidRDefault="006A2E6E">
      <w:pPr>
        <w:widowControl/>
        <w:shd w:val="clear" w:color="auto" w:fill="FFFFFF"/>
        <w:spacing w:line="360" w:lineRule="auto"/>
        <w:ind w:firstLine="475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 xml:space="preserve">第五条  </w:t>
      </w:r>
      <w:r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本科生在校期间因私外出，由学生填写提交《物理与电子科学学院本科生因私离校外出申请单》(见附件1)后，在辅导员和本科生教务秘书处备案。2天以内(含2天)由辅导员审批；3-5天的，由学院分管学生工作的副书记审批。</w:t>
      </w:r>
    </w:p>
    <w:p w:rsidR="00AD63A1" w:rsidRDefault="006A2E6E">
      <w:pPr>
        <w:widowControl/>
        <w:shd w:val="clear" w:color="auto" w:fill="FFFFFF"/>
        <w:spacing w:line="360" w:lineRule="auto"/>
        <w:ind w:firstLine="562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 xml:space="preserve">第六条  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本科生因公外出参加国际学术会议，根据相关管理规定，必须通过学校“出国(境)系统”申请审批，由本科生教务审核，上报学院分管本科生教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lastRenderedPageBreak/>
        <w:t>学的副院长审批，提交教务处备案。同时，由学生填写提交《物理与电子科学学院本科生参加国际交流申请表》(见附件2)后，在辅导员和本科生教务秘书处备案。  </w:t>
      </w:r>
    </w:p>
    <w:p w:rsidR="00AD63A1" w:rsidRDefault="006A2E6E">
      <w:pPr>
        <w:widowControl/>
        <w:shd w:val="clear" w:color="auto" w:fill="FFFFFF"/>
        <w:spacing w:line="360" w:lineRule="auto"/>
        <w:ind w:firstLine="562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 xml:space="preserve">第七条  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本科生在校期间外出参加国</w:t>
      </w:r>
      <w:proofErr w:type="gramStart"/>
      <w:r>
        <w:rPr>
          <w:rFonts w:ascii="微软雅黑" w:eastAsia="微软雅黑" w:hAnsi="微软雅黑" w:cs="宋体" w:hint="eastAsia"/>
          <w:kern w:val="0"/>
          <w:sz w:val="24"/>
          <w:szCs w:val="24"/>
        </w:rPr>
        <w:t>内学术</w:t>
      </w:r>
      <w:proofErr w:type="gramEnd"/>
      <w:r>
        <w:rPr>
          <w:rFonts w:ascii="微软雅黑" w:eastAsia="微软雅黑" w:hAnsi="微软雅黑" w:cs="宋体" w:hint="eastAsia"/>
          <w:kern w:val="0"/>
          <w:sz w:val="24"/>
          <w:szCs w:val="24"/>
        </w:rPr>
        <w:t>会议或者专业竞赛等事宜，由学生填写提交《物理与电子科学学院本科生参加国内学术活动申请表》(见附件3)后，在辅导员和本科生教务秘书处备案。</w:t>
      </w:r>
    </w:p>
    <w:p w:rsidR="00AD63A1" w:rsidRDefault="006A2E6E">
      <w:pPr>
        <w:widowControl/>
        <w:shd w:val="clear" w:color="auto" w:fill="FFFFFF"/>
        <w:spacing w:line="360" w:lineRule="auto"/>
        <w:ind w:firstLine="562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 xml:space="preserve">第八条  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本科生在校期间外出实习，由学生填写提交《物理与电子科学学院本科生实习申请表》(见附件4)后，在辅导员和本科生教务秘书处备案。</w:t>
      </w:r>
    </w:p>
    <w:p w:rsidR="00AD63A1" w:rsidRDefault="006A2E6E">
      <w:pPr>
        <w:widowControl/>
        <w:shd w:val="clear" w:color="auto" w:fill="FFFFFF"/>
        <w:spacing w:line="360" w:lineRule="auto"/>
        <w:ind w:firstLine="562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 </w:t>
      </w:r>
      <w:r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 xml:space="preserve">第九条 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未经批准擅自离校者，作旷课计算。旷课学时按实际授课时数计算，没有课程时每天按4学时计算。一学期累计旷课10学时以内，全院通报批评；一学期累计旷课达到 10 学时以上的，按照《华东师范大学学生违纪处分办法》，给予相应纪律处分。</w:t>
      </w:r>
    </w:p>
    <w:p w:rsidR="00AD63A1" w:rsidRDefault="006A2E6E">
      <w:pPr>
        <w:widowControl/>
        <w:shd w:val="clear" w:color="auto" w:fill="FFFFFF"/>
        <w:spacing w:line="360" w:lineRule="auto"/>
        <w:ind w:firstLine="562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1.旷课累计 11 至 20 学时，给予警告处分；</w:t>
      </w:r>
    </w:p>
    <w:p w:rsidR="00AD63A1" w:rsidRDefault="006A2E6E">
      <w:pPr>
        <w:widowControl/>
        <w:shd w:val="clear" w:color="auto" w:fill="FFFFFF"/>
        <w:spacing w:line="360" w:lineRule="auto"/>
        <w:ind w:firstLine="562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2.旷课累计 21 至 30 学时，给予严重警告处分；</w:t>
      </w:r>
    </w:p>
    <w:p w:rsidR="00AD63A1" w:rsidRDefault="006A2E6E">
      <w:pPr>
        <w:widowControl/>
        <w:shd w:val="clear" w:color="auto" w:fill="FFFFFF"/>
        <w:spacing w:line="360" w:lineRule="auto"/>
        <w:ind w:firstLine="562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3.旷课累计 31 至 40 学时，给予记过处分；</w:t>
      </w:r>
    </w:p>
    <w:p w:rsidR="00AD63A1" w:rsidRDefault="006A2E6E">
      <w:pPr>
        <w:widowControl/>
        <w:shd w:val="clear" w:color="auto" w:fill="FFFFFF"/>
        <w:spacing w:line="360" w:lineRule="auto"/>
        <w:ind w:firstLine="562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4.旷课累计 41 学时及以上，给予留校察看处分。</w:t>
      </w:r>
    </w:p>
    <w:p w:rsidR="00AD63A1" w:rsidRDefault="006A2E6E">
      <w:pPr>
        <w:widowControl/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 xml:space="preserve">第十条  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本规定解释权归华东师范大学物理与电子科学学院。   </w:t>
      </w:r>
    </w:p>
    <w:p w:rsidR="00AD63A1" w:rsidRDefault="00AD63A1">
      <w:pPr>
        <w:widowControl/>
        <w:shd w:val="clear" w:color="auto" w:fill="FFFFFF"/>
        <w:spacing w:line="360" w:lineRule="auto"/>
        <w:ind w:firstLine="562"/>
        <w:jc w:val="right"/>
        <w:rPr>
          <w:rFonts w:ascii="微软雅黑" w:eastAsia="微软雅黑" w:hAnsi="微软雅黑" w:cs="宋体"/>
          <w:kern w:val="0"/>
          <w:sz w:val="24"/>
          <w:szCs w:val="24"/>
        </w:rPr>
      </w:pPr>
    </w:p>
    <w:p w:rsidR="00AD63A1" w:rsidRDefault="006A2E6E">
      <w:pPr>
        <w:widowControl/>
        <w:shd w:val="clear" w:color="auto" w:fill="FFFFFF"/>
        <w:spacing w:line="360" w:lineRule="auto"/>
        <w:ind w:firstLine="562"/>
        <w:jc w:val="righ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华东师范大学物理与电子科学学院</w:t>
      </w:r>
    </w:p>
    <w:p w:rsidR="00AD63A1" w:rsidRDefault="006A2E6E">
      <w:pPr>
        <w:widowControl/>
        <w:shd w:val="clear" w:color="auto" w:fill="FFFFFF"/>
        <w:spacing w:line="360" w:lineRule="auto"/>
        <w:ind w:firstLine="562"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                                  2019年8月</w:t>
      </w:r>
    </w:p>
    <w:sectPr w:rsidR="00AD63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30"/>
    <w:rsid w:val="000A2B24"/>
    <w:rsid w:val="001A0DC8"/>
    <w:rsid w:val="00280358"/>
    <w:rsid w:val="003133CA"/>
    <w:rsid w:val="00371130"/>
    <w:rsid w:val="00386800"/>
    <w:rsid w:val="003A0A1C"/>
    <w:rsid w:val="004055B8"/>
    <w:rsid w:val="00430943"/>
    <w:rsid w:val="0054366D"/>
    <w:rsid w:val="00547F3B"/>
    <w:rsid w:val="006A2E6E"/>
    <w:rsid w:val="007F4E7F"/>
    <w:rsid w:val="008B682D"/>
    <w:rsid w:val="009338FB"/>
    <w:rsid w:val="00961B35"/>
    <w:rsid w:val="00984DE6"/>
    <w:rsid w:val="00A3046D"/>
    <w:rsid w:val="00A53CAE"/>
    <w:rsid w:val="00A87CFF"/>
    <w:rsid w:val="00AD63A1"/>
    <w:rsid w:val="00B4454A"/>
    <w:rsid w:val="00B44D24"/>
    <w:rsid w:val="00B72A45"/>
    <w:rsid w:val="00B935E1"/>
    <w:rsid w:val="00BA118F"/>
    <w:rsid w:val="00C33280"/>
    <w:rsid w:val="00D6564A"/>
    <w:rsid w:val="00D872DF"/>
    <w:rsid w:val="00DF25B8"/>
    <w:rsid w:val="00E83460"/>
    <w:rsid w:val="00FC429D"/>
    <w:rsid w:val="05644382"/>
    <w:rsid w:val="058F3C7A"/>
    <w:rsid w:val="05BF5A17"/>
    <w:rsid w:val="066C0B19"/>
    <w:rsid w:val="08604EFE"/>
    <w:rsid w:val="0D1A392A"/>
    <w:rsid w:val="19466901"/>
    <w:rsid w:val="1D2E23AA"/>
    <w:rsid w:val="23B34A45"/>
    <w:rsid w:val="23EB0F55"/>
    <w:rsid w:val="32523925"/>
    <w:rsid w:val="3A7C516C"/>
    <w:rsid w:val="3C4423EC"/>
    <w:rsid w:val="3FD82542"/>
    <w:rsid w:val="593E436D"/>
    <w:rsid w:val="5C6414FE"/>
    <w:rsid w:val="5D037E4F"/>
    <w:rsid w:val="6A095E60"/>
    <w:rsid w:val="6C987FB0"/>
    <w:rsid w:val="6DA94F51"/>
    <w:rsid w:val="78196B1D"/>
    <w:rsid w:val="789C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64515A-442D-44B0-A17E-0846A9C6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paragraph" w:customStyle="1" w:styleId="ptextindent21">
    <w:name w:val="p_text_indent_21"/>
    <w:basedOn w:val="a"/>
    <w:qFormat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981</Characters>
  <Application>Microsoft Office Word</Application>
  <DocSecurity>0</DocSecurity>
  <Lines>8</Lines>
  <Paragraphs>2</Paragraphs>
  <ScaleCrop>false</ScaleCrop>
  <Company>sh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zhiyong xiong</dc:creator>
  <cp:lastModifiedBy>hmma2014</cp:lastModifiedBy>
  <cp:revision>12</cp:revision>
  <dcterms:created xsi:type="dcterms:W3CDTF">2019-08-04T02:09:00Z</dcterms:created>
  <dcterms:modified xsi:type="dcterms:W3CDTF">2019-09-12T05:47:00Z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